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77BA" w14:textId="5695D149" w:rsidR="008E1D38" w:rsidRPr="001F7D91" w:rsidRDefault="00A86570" w:rsidP="00A86570">
      <w:pPr>
        <w:jc w:val="center"/>
      </w:pPr>
      <w:r w:rsidRPr="001F7D91">
        <w:rPr>
          <w:noProof/>
          <w:lang w:val="en-US" w:eastAsia="zh-CN"/>
        </w:rPr>
        <w:drawing>
          <wp:inline distT="0" distB="0" distL="0" distR="0" wp14:anchorId="4C8ABEB3" wp14:editId="5FC83D1F">
            <wp:extent cx="2435813" cy="9677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_Master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69" cy="9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8344" w14:textId="77777777" w:rsidR="001F7D91" w:rsidRPr="001F7D91" w:rsidRDefault="001F7D91" w:rsidP="001F7D91">
      <w:pPr>
        <w:spacing w:after="0" w:line="276" w:lineRule="auto"/>
        <w:rPr>
          <w:rFonts w:cs="Arial"/>
          <w:bCs/>
          <w:sz w:val="24"/>
          <w:szCs w:val="24"/>
        </w:rPr>
      </w:pPr>
      <w:r w:rsidRPr="001F7D91">
        <w:rPr>
          <w:rFonts w:cs="Arial"/>
          <w:b/>
          <w:bCs/>
          <w:sz w:val="24"/>
          <w:szCs w:val="24"/>
        </w:rPr>
        <w:t>FOR IMMEDIATE RELEASE</w:t>
      </w:r>
    </w:p>
    <w:p w14:paraId="1A8A5048" w14:textId="77777777" w:rsidR="008E1D38" w:rsidRPr="001F7D91" w:rsidRDefault="008E1D38" w:rsidP="008E1D38">
      <w:pPr>
        <w:spacing w:after="0" w:line="276" w:lineRule="auto"/>
        <w:rPr>
          <w:rFonts w:cs="Arial"/>
          <w:bCs/>
          <w:sz w:val="24"/>
          <w:szCs w:val="24"/>
        </w:rPr>
      </w:pPr>
    </w:p>
    <w:p w14:paraId="6B1DDA61" w14:textId="6856100B" w:rsidR="008E1D38" w:rsidRPr="00EA07B1" w:rsidRDefault="001F7D91" w:rsidP="0034405A">
      <w:pPr>
        <w:spacing w:after="0" w:line="240" w:lineRule="auto"/>
        <w:jc w:val="center"/>
        <w:rPr>
          <w:rFonts w:cs="Arial"/>
          <w:b/>
          <w:bCs/>
          <w:sz w:val="56"/>
          <w:szCs w:val="40"/>
        </w:rPr>
      </w:pPr>
      <w:r w:rsidRPr="00EA07B1">
        <w:rPr>
          <w:rFonts w:cs="Arial"/>
          <w:b/>
          <w:bCs/>
          <w:sz w:val="56"/>
          <w:szCs w:val="40"/>
        </w:rPr>
        <w:t xml:space="preserve">ZOMBIES </w:t>
      </w:r>
      <w:r w:rsidR="0034405A" w:rsidRPr="00EA07B1">
        <w:rPr>
          <w:rFonts w:cs="Arial"/>
          <w:b/>
          <w:bCs/>
          <w:sz w:val="56"/>
          <w:szCs w:val="40"/>
        </w:rPr>
        <w:t>DESCEND ON</w:t>
      </w:r>
      <w:r w:rsidR="668D99E5" w:rsidRPr="00EA07B1">
        <w:rPr>
          <w:rFonts w:cs="Arial"/>
          <w:b/>
          <w:bCs/>
          <w:sz w:val="56"/>
          <w:szCs w:val="40"/>
        </w:rPr>
        <w:t xml:space="preserve"> </w:t>
      </w:r>
      <w:r w:rsidRPr="00EA07B1">
        <w:rPr>
          <w:rFonts w:cs="Arial"/>
          <w:b/>
          <w:bCs/>
          <w:sz w:val="56"/>
          <w:szCs w:val="40"/>
        </w:rPr>
        <w:t>MACAU</w:t>
      </w:r>
    </w:p>
    <w:p w14:paraId="22AE0321" w14:textId="77777777" w:rsidR="001F7D91" w:rsidRPr="0034405A" w:rsidRDefault="001F7D91" w:rsidP="0034405A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2AD8AD4D" w14:textId="0B814D50" w:rsidR="001F7D91" w:rsidRPr="001F7D91" w:rsidRDefault="0034405A" w:rsidP="0034405A">
      <w:pPr>
        <w:spacing w:after="0" w:line="240" w:lineRule="auto"/>
        <w:jc w:val="center"/>
        <w:rPr>
          <w:rFonts w:cs="Arial"/>
          <w:b/>
          <w:bCs/>
          <w:sz w:val="40"/>
          <w:szCs w:val="40"/>
          <w:highlight w:val="yellow"/>
        </w:rPr>
      </w:pPr>
      <w:r w:rsidRPr="003440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bCs/>
          <w:noProof/>
          <w:sz w:val="40"/>
          <w:szCs w:val="40"/>
          <w:lang w:val="en-US" w:eastAsia="zh-CN"/>
        </w:rPr>
        <w:drawing>
          <wp:inline distT="0" distB="0" distL="0" distR="0" wp14:anchorId="738B9C02" wp14:editId="12FF99B5">
            <wp:extent cx="3586480" cy="2314575"/>
            <wp:effectExtent l="0" t="0" r="0" b="9525"/>
            <wp:docPr id="3" name="Picture 3" descr="Z:\Zero Latency\Images\Zero Latency\ZERO_LATENCY_TRIO_ZOM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ero Latency\Images\Zero Latency\ZERO_LATENCY_TRIO_ZOMB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/>
                    <a:stretch/>
                  </pic:blipFill>
                  <pic:spPr bwMode="auto">
                    <a:xfrm>
                      <a:off x="0" y="0"/>
                      <a:ext cx="35864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E3868F" w14:textId="77777777" w:rsidR="001F7D91" w:rsidRPr="001F7D91" w:rsidRDefault="001F7D91" w:rsidP="001F7D91">
      <w:pPr>
        <w:spacing w:after="0" w:line="240" w:lineRule="auto"/>
        <w:jc w:val="center"/>
        <w:rPr>
          <w:rFonts w:cs="Arial"/>
          <w:bCs/>
          <w:sz w:val="20"/>
          <w:szCs w:val="20"/>
        </w:rPr>
      </w:pPr>
    </w:p>
    <w:p w14:paraId="0E4FCF34" w14:textId="379AE990" w:rsidR="008310EE" w:rsidRPr="0034405A" w:rsidRDefault="001F7D91" w:rsidP="001F7D91">
      <w:pPr>
        <w:spacing w:after="0" w:line="240" w:lineRule="auto"/>
        <w:jc w:val="center"/>
        <w:rPr>
          <w:rFonts w:cs="Arial"/>
          <w:bCs/>
          <w:i/>
          <w:sz w:val="40"/>
          <w:szCs w:val="32"/>
        </w:rPr>
      </w:pPr>
      <w:r w:rsidRPr="0034405A">
        <w:rPr>
          <w:rFonts w:cs="Arial"/>
          <w:bCs/>
          <w:i/>
          <w:sz w:val="40"/>
          <w:szCs w:val="32"/>
        </w:rPr>
        <w:t>Macau’s</w:t>
      </w:r>
      <w:r w:rsidR="668D99E5" w:rsidRPr="0034405A">
        <w:rPr>
          <w:rFonts w:cs="Arial"/>
          <w:bCs/>
          <w:i/>
          <w:sz w:val="40"/>
          <w:szCs w:val="32"/>
        </w:rPr>
        <w:t xml:space="preserve"> </w:t>
      </w:r>
      <w:r w:rsidRPr="0034405A">
        <w:rPr>
          <w:rFonts w:cs="Arial"/>
          <w:bCs/>
          <w:i/>
          <w:sz w:val="40"/>
          <w:szCs w:val="32"/>
        </w:rPr>
        <w:t>F</w:t>
      </w:r>
      <w:r w:rsidR="668D99E5" w:rsidRPr="0034405A">
        <w:rPr>
          <w:rFonts w:cs="Arial"/>
          <w:bCs/>
          <w:i/>
          <w:sz w:val="40"/>
          <w:szCs w:val="32"/>
        </w:rPr>
        <w:t xml:space="preserve">irst </w:t>
      </w:r>
      <w:r w:rsidRPr="0034405A">
        <w:rPr>
          <w:rFonts w:cs="Arial"/>
          <w:bCs/>
          <w:i/>
          <w:sz w:val="40"/>
          <w:szCs w:val="32"/>
        </w:rPr>
        <w:t>Free-roam, M</w:t>
      </w:r>
      <w:r w:rsidR="668D99E5" w:rsidRPr="0034405A">
        <w:rPr>
          <w:rFonts w:cs="Arial"/>
          <w:bCs/>
          <w:i/>
          <w:sz w:val="40"/>
          <w:szCs w:val="32"/>
        </w:rPr>
        <w:t xml:space="preserve">ultiplayer </w:t>
      </w:r>
      <w:r w:rsidRPr="0034405A">
        <w:rPr>
          <w:rFonts w:cs="Arial"/>
          <w:bCs/>
          <w:i/>
          <w:sz w:val="40"/>
          <w:szCs w:val="32"/>
        </w:rPr>
        <w:t>Virtual R</w:t>
      </w:r>
      <w:r w:rsidR="668D99E5" w:rsidRPr="0034405A">
        <w:rPr>
          <w:rFonts w:cs="Arial"/>
          <w:bCs/>
          <w:i/>
          <w:sz w:val="40"/>
          <w:szCs w:val="32"/>
        </w:rPr>
        <w:t>e</w:t>
      </w:r>
      <w:r w:rsidRPr="0034405A">
        <w:rPr>
          <w:rFonts w:cs="Arial"/>
          <w:bCs/>
          <w:i/>
          <w:sz w:val="40"/>
          <w:szCs w:val="32"/>
        </w:rPr>
        <w:t xml:space="preserve">ality </w:t>
      </w:r>
      <w:r w:rsidR="0034405A" w:rsidRPr="0034405A">
        <w:rPr>
          <w:rFonts w:cs="Arial"/>
          <w:bCs/>
          <w:i/>
          <w:sz w:val="40"/>
          <w:szCs w:val="32"/>
        </w:rPr>
        <w:t xml:space="preserve">Experience </w:t>
      </w:r>
      <w:r w:rsidR="0034405A">
        <w:rPr>
          <w:rFonts w:cs="Arial"/>
          <w:bCs/>
          <w:i/>
          <w:sz w:val="40"/>
          <w:szCs w:val="32"/>
        </w:rPr>
        <w:t xml:space="preserve">Comes </w:t>
      </w:r>
      <w:r w:rsidR="0034405A" w:rsidRPr="0034405A">
        <w:rPr>
          <w:rFonts w:cs="Arial"/>
          <w:bCs/>
          <w:i/>
          <w:sz w:val="40"/>
          <w:szCs w:val="32"/>
        </w:rPr>
        <w:t>to the Rescue</w:t>
      </w:r>
      <w:r w:rsidRPr="0034405A">
        <w:rPr>
          <w:rFonts w:cs="Arial"/>
          <w:bCs/>
          <w:i/>
          <w:sz w:val="40"/>
          <w:szCs w:val="32"/>
        </w:rPr>
        <w:t xml:space="preserve"> this </w:t>
      </w:r>
      <w:r w:rsidR="0034405A" w:rsidRPr="0034405A">
        <w:rPr>
          <w:rFonts w:cs="Arial"/>
          <w:bCs/>
          <w:i/>
          <w:sz w:val="40"/>
          <w:szCs w:val="32"/>
        </w:rPr>
        <w:t>summer</w:t>
      </w:r>
      <w:r w:rsidR="668D99E5" w:rsidRPr="0034405A">
        <w:rPr>
          <w:rFonts w:cs="Arial"/>
          <w:bCs/>
          <w:i/>
          <w:sz w:val="40"/>
          <w:szCs w:val="32"/>
        </w:rPr>
        <w:t xml:space="preserve"> </w:t>
      </w:r>
    </w:p>
    <w:p w14:paraId="170621EF" w14:textId="77777777" w:rsidR="008E1D38" w:rsidRPr="001F7D91" w:rsidRDefault="008E1D38" w:rsidP="006C618A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33457B5E" w14:textId="7C8D8182" w:rsidR="00EA07B1" w:rsidRPr="00EA07B1" w:rsidRDefault="0077437E" w:rsidP="006C618A">
      <w:pPr>
        <w:spacing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(Hong Kong – 6</w:t>
      </w:r>
      <w:bookmarkStart w:id="0" w:name="_GoBack"/>
      <w:bookmarkEnd w:id="0"/>
      <w:r w:rsidR="001F7D91" w:rsidRPr="00EA07B1">
        <w:rPr>
          <w:rFonts w:cs="Arial"/>
          <w:b/>
          <w:bCs/>
          <w:sz w:val="26"/>
          <w:szCs w:val="26"/>
        </w:rPr>
        <w:t xml:space="preserve"> June 2018)</w:t>
      </w:r>
      <w:r w:rsidR="668D99E5" w:rsidRPr="00EA07B1">
        <w:rPr>
          <w:rFonts w:cs="Arial"/>
          <w:b/>
          <w:bCs/>
          <w:sz w:val="26"/>
          <w:szCs w:val="26"/>
        </w:rPr>
        <w:t xml:space="preserve"> </w:t>
      </w:r>
      <w:r w:rsidR="0034405A" w:rsidRPr="00EA07B1">
        <w:rPr>
          <w:rFonts w:cs="Arial"/>
          <w:sz w:val="26"/>
          <w:szCs w:val="26"/>
        </w:rPr>
        <w:t>Giving the Las Vegas of Asia a run for its money,</w:t>
      </w:r>
      <w:r w:rsidR="668D99E5" w:rsidRPr="00EA07B1">
        <w:rPr>
          <w:rFonts w:cs="Arial"/>
          <w:sz w:val="26"/>
          <w:szCs w:val="26"/>
        </w:rPr>
        <w:t xml:space="preserve"> Zero Latency is bringing the ultimate group entertainment experience to </w:t>
      </w:r>
      <w:r w:rsidR="001F7D91" w:rsidRPr="00EA07B1">
        <w:rPr>
          <w:rFonts w:cs="Arial"/>
          <w:sz w:val="26"/>
          <w:szCs w:val="26"/>
        </w:rPr>
        <w:t xml:space="preserve">Macau </w:t>
      </w:r>
      <w:r w:rsidR="668D99E5" w:rsidRPr="00EA07B1">
        <w:rPr>
          <w:rFonts w:cs="Arial"/>
          <w:sz w:val="26"/>
          <w:szCs w:val="26"/>
        </w:rPr>
        <w:t xml:space="preserve">this </w:t>
      </w:r>
      <w:r w:rsidR="001F7D91" w:rsidRPr="00EA07B1">
        <w:rPr>
          <w:rFonts w:cs="Arial"/>
          <w:sz w:val="26"/>
          <w:szCs w:val="26"/>
        </w:rPr>
        <w:t xml:space="preserve">summer. </w:t>
      </w:r>
    </w:p>
    <w:p w14:paraId="1EC927F5" w14:textId="051B3C36" w:rsidR="006959F4" w:rsidRPr="00EA07B1" w:rsidRDefault="668D99E5" w:rsidP="006C618A">
      <w:pPr>
        <w:spacing w:line="240" w:lineRule="auto"/>
        <w:jc w:val="both"/>
        <w:rPr>
          <w:rFonts w:cs="Arial"/>
          <w:sz w:val="26"/>
          <w:szCs w:val="26"/>
        </w:rPr>
      </w:pPr>
      <w:r w:rsidRPr="00EA07B1">
        <w:rPr>
          <w:rFonts w:cs="Arial"/>
          <w:sz w:val="26"/>
          <w:szCs w:val="26"/>
        </w:rPr>
        <w:t xml:space="preserve">The pioneer and global leader in out-of-home, free-roam virtual reality (VR) entertainment, </w:t>
      </w:r>
      <w:r w:rsidR="00EA07B1" w:rsidRPr="00EA07B1">
        <w:rPr>
          <w:rFonts w:cs="Arial"/>
          <w:sz w:val="26"/>
          <w:szCs w:val="26"/>
        </w:rPr>
        <w:t>is coming to</w:t>
      </w:r>
      <w:r w:rsidR="0034405A" w:rsidRPr="00EA07B1">
        <w:rPr>
          <w:rFonts w:cs="Arial"/>
          <w:sz w:val="26"/>
          <w:szCs w:val="26"/>
        </w:rPr>
        <w:t xml:space="preserve"> the </w:t>
      </w:r>
      <w:r w:rsidR="0034405A" w:rsidRPr="00880236">
        <w:rPr>
          <w:rFonts w:cs="Arial"/>
          <w:b/>
          <w:i/>
          <w:sz w:val="26"/>
          <w:szCs w:val="26"/>
        </w:rPr>
        <w:t>Broadway Macau</w:t>
      </w:r>
      <w:r w:rsidR="00EA07B1" w:rsidRPr="00EA07B1">
        <w:rPr>
          <w:rFonts w:cs="Arial"/>
          <w:sz w:val="26"/>
          <w:szCs w:val="26"/>
        </w:rPr>
        <w:t xml:space="preserve"> in </w:t>
      </w:r>
      <w:r w:rsidRPr="00EA07B1">
        <w:rPr>
          <w:rFonts w:cs="Arial"/>
          <w:sz w:val="26"/>
          <w:szCs w:val="26"/>
        </w:rPr>
        <w:t xml:space="preserve">a </w:t>
      </w:r>
      <w:r w:rsidR="00563219" w:rsidRPr="00563219">
        <w:rPr>
          <w:rFonts w:cs="Arial"/>
          <w:sz w:val="26"/>
          <w:szCs w:val="26"/>
        </w:rPr>
        <w:t>200 square metre</w:t>
      </w:r>
      <w:r w:rsidRPr="00EA07B1">
        <w:rPr>
          <w:rFonts w:cs="Arial"/>
          <w:sz w:val="26"/>
          <w:szCs w:val="26"/>
        </w:rPr>
        <w:t xml:space="preserve"> </w:t>
      </w:r>
      <w:r w:rsidR="005A2A83" w:rsidRPr="00EA07B1">
        <w:rPr>
          <w:rFonts w:cs="Arial"/>
          <w:sz w:val="26"/>
          <w:szCs w:val="26"/>
        </w:rPr>
        <w:t xml:space="preserve">epic-scale </w:t>
      </w:r>
      <w:r w:rsidRPr="00EA07B1">
        <w:rPr>
          <w:rFonts w:cs="Arial"/>
          <w:sz w:val="26"/>
          <w:szCs w:val="26"/>
        </w:rPr>
        <w:t xml:space="preserve">virtual reality </w:t>
      </w:r>
      <w:r w:rsidR="005A2A83" w:rsidRPr="00EA07B1">
        <w:rPr>
          <w:rFonts w:cs="Arial"/>
          <w:sz w:val="26"/>
          <w:szCs w:val="26"/>
        </w:rPr>
        <w:t>game arena</w:t>
      </w:r>
      <w:r w:rsidR="00C9058E" w:rsidRPr="00EA07B1">
        <w:rPr>
          <w:rFonts w:cs="Arial"/>
          <w:sz w:val="26"/>
          <w:szCs w:val="26"/>
        </w:rPr>
        <w:t>,</w:t>
      </w:r>
      <w:r w:rsidRPr="00EA07B1">
        <w:rPr>
          <w:rFonts w:cs="Arial"/>
          <w:sz w:val="26"/>
          <w:szCs w:val="26"/>
        </w:rPr>
        <w:t xml:space="preserve"> featuring heart racing </w:t>
      </w:r>
      <w:r w:rsidR="0018689B" w:rsidRPr="00EA07B1">
        <w:rPr>
          <w:rFonts w:cs="Arial"/>
          <w:sz w:val="26"/>
          <w:szCs w:val="26"/>
        </w:rPr>
        <w:t>z</w:t>
      </w:r>
      <w:r w:rsidRPr="00EA07B1">
        <w:rPr>
          <w:rFonts w:cs="Arial"/>
          <w:sz w:val="26"/>
          <w:szCs w:val="26"/>
        </w:rPr>
        <w:t>ombie attacks, galaxy space mis</w:t>
      </w:r>
      <w:r w:rsidR="00EA07B1" w:rsidRPr="00EA07B1">
        <w:rPr>
          <w:rFonts w:cs="Arial"/>
          <w:sz w:val="26"/>
          <w:szCs w:val="26"/>
        </w:rPr>
        <w:t>sions and family fun adventures for up to eight players at one time</w:t>
      </w:r>
      <w:r w:rsidR="00880236">
        <w:rPr>
          <w:rFonts w:cs="Arial"/>
          <w:sz w:val="26"/>
          <w:szCs w:val="26"/>
        </w:rPr>
        <w:t>*</w:t>
      </w:r>
      <w:r w:rsidR="00EA07B1" w:rsidRPr="00EA07B1">
        <w:rPr>
          <w:rFonts w:cs="Arial"/>
          <w:sz w:val="26"/>
          <w:szCs w:val="26"/>
        </w:rPr>
        <w:t>.</w:t>
      </w:r>
    </w:p>
    <w:p w14:paraId="3237AB1C" w14:textId="6C316593" w:rsidR="00806D69" w:rsidRPr="00EA07B1" w:rsidRDefault="668D99E5" w:rsidP="006C618A">
      <w:pPr>
        <w:spacing w:line="240" w:lineRule="auto"/>
        <w:jc w:val="both"/>
        <w:rPr>
          <w:rFonts w:cs="Arial"/>
          <w:sz w:val="26"/>
          <w:szCs w:val="26"/>
        </w:rPr>
      </w:pPr>
      <w:r w:rsidRPr="00EA07B1">
        <w:rPr>
          <w:rFonts w:cs="Arial"/>
          <w:sz w:val="26"/>
          <w:szCs w:val="26"/>
        </w:rPr>
        <w:t xml:space="preserve">The </w:t>
      </w:r>
      <w:r w:rsidR="00EA07B1" w:rsidRPr="00EA07B1">
        <w:rPr>
          <w:rFonts w:cs="Arial"/>
          <w:sz w:val="26"/>
          <w:szCs w:val="26"/>
        </w:rPr>
        <w:t>new Macau</w:t>
      </w:r>
      <w:r w:rsidRPr="00EA07B1">
        <w:rPr>
          <w:rFonts w:cs="Arial"/>
          <w:sz w:val="26"/>
          <w:szCs w:val="26"/>
        </w:rPr>
        <w:t xml:space="preserve"> location will be Zero Latency’s </w:t>
      </w:r>
      <w:r w:rsidR="00EA07B1" w:rsidRPr="00563219">
        <w:rPr>
          <w:rFonts w:cs="Arial"/>
          <w:sz w:val="26"/>
          <w:szCs w:val="26"/>
        </w:rPr>
        <w:t>nineteenth</w:t>
      </w:r>
      <w:r w:rsidR="00FD759D" w:rsidRPr="00EA07B1">
        <w:rPr>
          <w:rFonts w:cs="Arial"/>
          <w:sz w:val="26"/>
          <w:szCs w:val="26"/>
        </w:rPr>
        <w:t xml:space="preserve"> location worldwide</w:t>
      </w:r>
      <w:r w:rsidR="00563219">
        <w:rPr>
          <w:rFonts w:cs="Arial"/>
          <w:sz w:val="26"/>
          <w:szCs w:val="26"/>
        </w:rPr>
        <w:t xml:space="preserve"> and will hold a </w:t>
      </w:r>
      <w:r w:rsidRPr="00EA07B1">
        <w:rPr>
          <w:rFonts w:cs="Arial"/>
          <w:sz w:val="26"/>
          <w:szCs w:val="26"/>
        </w:rPr>
        <w:t>warehouse-scale and free-movi</w:t>
      </w:r>
      <w:r w:rsidR="00880236">
        <w:rPr>
          <w:rFonts w:cs="Arial"/>
          <w:sz w:val="26"/>
          <w:szCs w:val="26"/>
        </w:rPr>
        <w:t xml:space="preserve">ng gaming environment. </w:t>
      </w:r>
      <w:r w:rsidRPr="00EA07B1">
        <w:rPr>
          <w:rFonts w:cs="Arial"/>
          <w:sz w:val="26"/>
          <w:szCs w:val="26"/>
        </w:rPr>
        <w:t xml:space="preserve">Zero Latency is bringing </w:t>
      </w:r>
      <w:r w:rsidR="00880236">
        <w:rPr>
          <w:rFonts w:cs="Arial"/>
          <w:sz w:val="26"/>
          <w:szCs w:val="26"/>
        </w:rPr>
        <w:t xml:space="preserve">VR to a new level and </w:t>
      </w:r>
      <w:r w:rsidR="00EA07B1" w:rsidRPr="00EA07B1">
        <w:rPr>
          <w:rFonts w:cs="Arial"/>
          <w:sz w:val="26"/>
          <w:szCs w:val="26"/>
        </w:rPr>
        <w:t>u</w:t>
      </w:r>
      <w:r w:rsidR="00880236">
        <w:rPr>
          <w:rFonts w:cs="Arial"/>
          <w:sz w:val="26"/>
          <w:szCs w:val="26"/>
        </w:rPr>
        <w:t>nlike other</w:t>
      </w:r>
      <w:r w:rsidRPr="00EA07B1">
        <w:rPr>
          <w:rFonts w:cs="Arial"/>
          <w:sz w:val="26"/>
          <w:szCs w:val="26"/>
        </w:rPr>
        <w:t xml:space="preserve"> experiences where </w:t>
      </w:r>
      <w:r w:rsidR="006C618A">
        <w:rPr>
          <w:rFonts w:cs="Arial"/>
          <w:sz w:val="26"/>
          <w:szCs w:val="26"/>
        </w:rPr>
        <w:t>players are</w:t>
      </w:r>
      <w:r w:rsidRPr="00EA07B1">
        <w:rPr>
          <w:rFonts w:cs="Arial"/>
          <w:sz w:val="26"/>
          <w:szCs w:val="26"/>
        </w:rPr>
        <w:t xml:space="preserve"> tethered or </w:t>
      </w:r>
      <w:r w:rsidR="006C618A">
        <w:rPr>
          <w:rFonts w:cs="Arial"/>
          <w:sz w:val="26"/>
          <w:szCs w:val="26"/>
        </w:rPr>
        <w:t>‘tied’ to a computer or console</w:t>
      </w:r>
      <w:r w:rsidRPr="00EA07B1">
        <w:rPr>
          <w:rFonts w:cs="Arial"/>
          <w:sz w:val="26"/>
          <w:szCs w:val="26"/>
        </w:rPr>
        <w:t xml:space="preserve">, players can freely </w:t>
      </w:r>
      <w:proofErr w:type="gramStart"/>
      <w:r w:rsidRPr="00EA07B1">
        <w:rPr>
          <w:rFonts w:cs="Arial"/>
          <w:sz w:val="26"/>
          <w:szCs w:val="26"/>
        </w:rPr>
        <w:t>explore</w:t>
      </w:r>
      <w:proofErr w:type="gramEnd"/>
      <w:r w:rsidRPr="00EA07B1">
        <w:rPr>
          <w:rFonts w:cs="Arial"/>
          <w:sz w:val="26"/>
          <w:szCs w:val="26"/>
        </w:rPr>
        <w:t xml:space="preserve"> and fight together through wildly different and hyper-realistic virtual environments. </w:t>
      </w:r>
    </w:p>
    <w:p w14:paraId="2D2387F8" w14:textId="77777777" w:rsidR="006C618A" w:rsidRDefault="006C618A" w:rsidP="006C618A">
      <w:pPr>
        <w:spacing w:line="240" w:lineRule="auto"/>
        <w:jc w:val="both"/>
      </w:pPr>
      <w:r>
        <w:rPr>
          <w:rFonts w:cs="Arial"/>
          <w:sz w:val="26"/>
          <w:szCs w:val="26"/>
        </w:rPr>
        <w:t>Experiences include</w:t>
      </w:r>
      <w:r>
        <w:t>:</w:t>
      </w:r>
    </w:p>
    <w:p w14:paraId="24C87030" w14:textId="2355371E" w:rsidR="006C618A" w:rsidRPr="006C618A" w:rsidRDefault="006C618A" w:rsidP="006C618A">
      <w:pPr>
        <w:spacing w:line="240" w:lineRule="auto"/>
        <w:jc w:val="both"/>
        <w:rPr>
          <w:rFonts w:cs="Arial"/>
          <w:sz w:val="26"/>
          <w:szCs w:val="26"/>
        </w:rPr>
      </w:pPr>
      <w:proofErr w:type="spellStart"/>
      <w:r w:rsidRPr="006C618A">
        <w:rPr>
          <w:rFonts w:cs="Arial"/>
          <w:b/>
          <w:i/>
          <w:sz w:val="26"/>
          <w:szCs w:val="26"/>
        </w:rPr>
        <w:t>Engineerium</w:t>
      </w:r>
      <w:proofErr w:type="spellEnd"/>
      <w:r>
        <w:rPr>
          <w:rFonts w:cs="Arial"/>
          <w:sz w:val="26"/>
          <w:szCs w:val="26"/>
        </w:rPr>
        <w:t xml:space="preserve"> – A puzzle game that is </w:t>
      </w:r>
      <w:r w:rsidRPr="006C618A">
        <w:rPr>
          <w:rFonts w:cs="Arial"/>
          <w:sz w:val="26"/>
          <w:szCs w:val="26"/>
        </w:rPr>
        <w:t xml:space="preserve">perfect for first-timers and virtual reality experimenters. Players can ease into VR and the game with friends through this fantasy world that combines platform and maze challenges. </w:t>
      </w:r>
    </w:p>
    <w:p w14:paraId="564DED42" w14:textId="4777222F" w:rsidR="006C618A" w:rsidRPr="006C618A" w:rsidRDefault="006C618A" w:rsidP="006C618A">
      <w:pPr>
        <w:spacing w:line="240" w:lineRule="auto"/>
        <w:jc w:val="both"/>
        <w:rPr>
          <w:rFonts w:cs="Arial"/>
          <w:sz w:val="26"/>
          <w:szCs w:val="26"/>
        </w:rPr>
      </w:pPr>
      <w:r w:rsidRPr="006C618A">
        <w:rPr>
          <w:rFonts w:cs="Arial"/>
          <w:b/>
          <w:i/>
          <w:sz w:val="26"/>
          <w:szCs w:val="26"/>
        </w:rPr>
        <w:t>Zombie Survival</w:t>
      </w:r>
      <w:r w:rsidRPr="006C618A">
        <w:rPr>
          <w:rFonts w:cs="Arial"/>
          <w:sz w:val="26"/>
          <w:szCs w:val="26"/>
        </w:rPr>
        <w:t xml:space="preserve"> – An intense, undead-themed VR shooter game, where players are bunkered in a fort and </w:t>
      </w:r>
      <w:r>
        <w:rPr>
          <w:rFonts w:cs="Arial"/>
          <w:sz w:val="26"/>
          <w:szCs w:val="26"/>
        </w:rPr>
        <w:t>surrounded by masses of zombies; t</w:t>
      </w:r>
      <w:r w:rsidRPr="006C618A">
        <w:rPr>
          <w:rFonts w:cs="Arial"/>
          <w:sz w:val="26"/>
          <w:szCs w:val="26"/>
        </w:rPr>
        <w:t>he aim is to stay alive until the rescue team comes in for rescue; an experience for thrill seekers.</w:t>
      </w:r>
    </w:p>
    <w:p w14:paraId="473338DB" w14:textId="406749EE" w:rsidR="006C618A" w:rsidRDefault="006C618A" w:rsidP="006C618A">
      <w:pPr>
        <w:spacing w:line="240" w:lineRule="auto"/>
        <w:jc w:val="both"/>
        <w:rPr>
          <w:rFonts w:cs="Arial"/>
          <w:sz w:val="26"/>
          <w:szCs w:val="26"/>
        </w:rPr>
      </w:pPr>
      <w:r w:rsidRPr="006C618A">
        <w:rPr>
          <w:rFonts w:cs="Arial"/>
          <w:b/>
          <w:i/>
          <w:sz w:val="26"/>
          <w:szCs w:val="26"/>
        </w:rPr>
        <w:lastRenderedPageBreak/>
        <w:t>Singularity</w:t>
      </w:r>
      <w:r w:rsidRPr="006C618A">
        <w:rPr>
          <w:rFonts w:cs="Arial"/>
          <w:sz w:val="26"/>
          <w:szCs w:val="26"/>
        </w:rPr>
        <w:t xml:space="preserve"> – An immersive space-themed shooter game in which players are in a fight against killer robots and rogue drones, this game will take gamers into a world to investigate a secret military space station and take on the Terminators.</w:t>
      </w:r>
    </w:p>
    <w:p w14:paraId="69B55E9A" w14:textId="3665F767" w:rsidR="00EA07B1" w:rsidRPr="00EA07B1" w:rsidRDefault="668D99E5" w:rsidP="006C618A">
      <w:pPr>
        <w:spacing w:line="240" w:lineRule="auto"/>
        <w:jc w:val="both"/>
        <w:rPr>
          <w:rFonts w:cs="Arial"/>
          <w:sz w:val="26"/>
          <w:szCs w:val="26"/>
        </w:rPr>
      </w:pPr>
      <w:r w:rsidRPr="00EA07B1">
        <w:rPr>
          <w:rFonts w:cs="Arial"/>
          <w:sz w:val="26"/>
          <w:szCs w:val="26"/>
        </w:rPr>
        <w:t xml:space="preserve">Within minutes, players </w:t>
      </w:r>
      <w:r w:rsidR="00EA07B1" w:rsidRPr="00EA07B1">
        <w:rPr>
          <w:rFonts w:cs="Arial"/>
          <w:sz w:val="26"/>
          <w:szCs w:val="26"/>
        </w:rPr>
        <w:t>will become</w:t>
      </w:r>
      <w:r w:rsidRPr="00EA07B1">
        <w:rPr>
          <w:rFonts w:cs="Arial"/>
          <w:sz w:val="26"/>
          <w:szCs w:val="26"/>
        </w:rPr>
        <w:t xml:space="preserve"> fully immersed</w:t>
      </w:r>
      <w:r w:rsidR="006C618A">
        <w:rPr>
          <w:rFonts w:cs="Arial"/>
          <w:sz w:val="26"/>
          <w:szCs w:val="26"/>
        </w:rPr>
        <w:t xml:space="preserve"> and lose all sense of reality; they will</w:t>
      </w:r>
      <w:r w:rsidRPr="00EA07B1">
        <w:rPr>
          <w:rFonts w:cs="Arial"/>
          <w:sz w:val="26"/>
          <w:szCs w:val="26"/>
        </w:rPr>
        <w:t xml:space="preserve"> see each other as full-motion avatars, allowing them to inhabit the same physical an</w:t>
      </w:r>
      <w:r w:rsidR="006C618A">
        <w:rPr>
          <w:rFonts w:cs="Arial"/>
          <w:sz w:val="26"/>
          <w:szCs w:val="26"/>
        </w:rPr>
        <w:t>d virtual space to t</w:t>
      </w:r>
      <w:r w:rsidRPr="00EA07B1">
        <w:rPr>
          <w:rFonts w:cs="Arial"/>
          <w:sz w:val="26"/>
          <w:szCs w:val="26"/>
        </w:rPr>
        <w:t xml:space="preserve">alk </w:t>
      </w:r>
      <w:r w:rsidR="00EA07B1" w:rsidRPr="00EA07B1">
        <w:rPr>
          <w:rFonts w:cs="Arial"/>
          <w:sz w:val="26"/>
          <w:szCs w:val="26"/>
        </w:rPr>
        <w:t xml:space="preserve">with friends </w:t>
      </w:r>
      <w:r w:rsidRPr="00EA07B1">
        <w:rPr>
          <w:rFonts w:cs="Arial"/>
          <w:sz w:val="26"/>
          <w:szCs w:val="26"/>
        </w:rPr>
        <w:t xml:space="preserve">and </w:t>
      </w:r>
      <w:r w:rsidR="00EA07B1" w:rsidRPr="00EA07B1">
        <w:rPr>
          <w:rFonts w:cs="Arial"/>
          <w:sz w:val="26"/>
          <w:szCs w:val="26"/>
          <w:lang w:val="en-GB"/>
        </w:rPr>
        <w:t xml:space="preserve">come up with plans </w:t>
      </w:r>
      <w:r w:rsidR="00D00A4B">
        <w:rPr>
          <w:rFonts w:cs="Arial"/>
          <w:sz w:val="26"/>
          <w:szCs w:val="26"/>
          <w:lang w:val="en-GB"/>
        </w:rPr>
        <w:t>to take down the opposition</w:t>
      </w:r>
      <w:r w:rsidRPr="00EA07B1">
        <w:rPr>
          <w:rFonts w:cs="Arial"/>
          <w:sz w:val="26"/>
          <w:szCs w:val="26"/>
        </w:rPr>
        <w:t xml:space="preserve">. </w:t>
      </w:r>
    </w:p>
    <w:p w14:paraId="220662BF" w14:textId="121E5785" w:rsidR="006C618A" w:rsidRDefault="006C618A" w:rsidP="006C618A">
      <w:pPr>
        <w:spacing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Zero Latency will </w:t>
      </w:r>
      <w:r w:rsidR="00D00A4B">
        <w:rPr>
          <w:rFonts w:cs="Arial"/>
          <w:sz w:val="26"/>
          <w:szCs w:val="26"/>
        </w:rPr>
        <w:t xml:space="preserve">get players’ </w:t>
      </w:r>
      <w:r>
        <w:rPr>
          <w:rFonts w:cs="Arial"/>
          <w:sz w:val="26"/>
          <w:szCs w:val="26"/>
        </w:rPr>
        <w:t xml:space="preserve">hearts pounding and </w:t>
      </w:r>
      <w:r w:rsidRPr="006C618A">
        <w:rPr>
          <w:rFonts w:cs="Arial"/>
          <w:sz w:val="26"/>
          <w:szCs w:val="26"/>
        </w:rPr>
        <w:t>adrenaline flowing</w:t>
      </w:r>
      <w:r>
        <w:rPr>
          <w:rFonts w:cs="Arial"/>
          <w:sz w:val="26"/>
          <w:szCs w:val="26"/>
        </w:rPr>
        <w:t xml:space="preserve"> in one incredible </w:t>
      </w:r>
      <w:r w:rsidR="00D00A4B">
        <w:rPr>
          <w:rFonts w:cs="Arial"/>
          <w:sz w:val="26"/>
          <w:szCs w:val="26"/>
        </w:rPr>
        <w:t>virtual reality</w:t>
      </w:r>
      <w:r>
        <w:rPr>
          <w:rFonts w:cs="Arial"/>
          <w:sz w:val="26"/>
          <w:szCs w:val="26"/>
        </w:rPr>
        <w:t xml:space="preserve"> experience.</w:t>
      </w:r>
      <w:r w:rsidR="00D00A4B">
        <w:rPr>
          <w:rFonts w:cs="Arial"/>
          <w:sz w:val="26"/>
          <w:szCs w:val="26"/>
        </w:rPr>
        <w:t xml:space="preserve"> The countdown begins!</w:t>
      </w:r>
    </w:p>
    <w:p w14:paraId="09EEF2E3" w14:textId="6A07019E" w:rsidR="006C618A" w:rsidRDefault="006C618A" w:rsidP="006C618A">
      <w:pPr>
        <w:spacing w:line="240" w:lineRule="auto"/>
        <w:jc w:val="both"/>
        <w:rPr>
          <w:rFonts w:cs="Arial"/>
          <w:bCs/>
          <w:i/>
          <w:szCs w:val="26"/>
        </w:rPr>
      </w:pPr>
      <w:r w:rsidRPr="00880236">
        <w:rPr>
          <w:rFonts w:cs="Arial"/>
          <w:bCs/>
          <w:i/>
          <w:szCs w:val="26"/>
        </w:rPr>
        <w:t>*</w:t>
      </w:r>
      <w:r w:rsidRPr="00880236">
        <w:rPr>
          <w:i/>
          <w:sz w:val="20"/>
        </w:rPr>
        <w:t xml:space="preserve"> </w:t>
      </w:r>
      <w:r w:rsidRPr="00880236">
        <w:rPr>
          <w:rFonts w:cs="Arial"/>
          <w:bCs/>
          <w:i/>
          <w:szCs w:val="26"/>
        </w:rPr>
        <w:t>Minimum age, from 16 years</w:t>
      </w:r>
    </w:p>
    <w:p w14:paraId="42DAB152" w14:textId="32725773" w:rsidR="00D00A4B" w:rsidRDefault="00D00A4B" w:rsidP="00D00A4B">
      <w:pPr>
        <w:spacing w:after="0" w:line="240" w:lineRule="auto"/>
        <w:jc w:val="center"/>
        <w:rPr>
          <w:rStyle w:val="Hyperlink"/>
          <w:rFonts w:cs="Arial"/>
          <w:b/>
          <w:sz w:val="28"/>
        </w:rPr>
      </w:pPr>
      <w:r w:rsidRPr="00875B4E">
        <w:rPr>
          <w:rFonts w:cs="Arial"/>
          <w:b/>
          <w:sz w:val="28"/>
        </w:rPr>
        <w:t>Watch the Teaser Now</w:t>
      </w:r>
    </w:p>
    <w:p w14:paraId="3056158C" w14:textId="77777777" w:rsidR="00875B4E" w:rsidRPr="00D00A4B" w:rsidRDefault="00875B4E" w:rsidP="00D00A4B">
      <w:pPr>
        <w:spacing w:after="0" w:line="240" w:lineRule="auto"/>
        <w:jc w:val="center"/>
        <w:rPr>
          <w:rFonts w:cs="Arial"/>
          <w:b/>
        </w:rPr>
      </w:pPr>
    </w:p>
    <w:p w14:paraId="243A1675" w14:textId="0D73519A" w:rsidR="006C618A" w:rsidRPr="006C618A" w:rsidRDefault="00875B4E" w:rsidP="006C618A">
      <w:pPr>
        <w:pStyle w:val="Default"/>
        <w:jc w:val="center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noProof/>
          <w:sz w:val="26"/>
          <w:szCs w:val="26"/>
          <w:lang w:val="en-US" w:eastAsia="zh-CN"/>
        </w:rPr>
        <w:drawing>
          <wp:inline distT="0" distB="0" distL="0" distR="0" wp14:anchorId="5E905D65" wp14:editId="6791950A">
            <wp:extent cx="3971925" cy="2325744"/>
            <wp:effectExtent l="0" t="0" r="0" b="0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17A5E" w14:textId="77777777" w:rsidR="00D00A4B" w:rsidRDefault="00D00A4B" w:rsidP="006C618A">
      <w:pPr>
        <w:pStyle w:val="Default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14:paraId="31505159" w14:textId="77777777" w:rsidR="00D00A4B" w:rsidRDefault="00D00A4B" w:rsidP="006C618A">
      <w:pPr>
        <w:pStyle w:val="Default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14:paraId="637C394E" w14:textId="77777777" w:rsidR="006C618A" w:rsidRPr="00D00A4B" w:rsidRDefault="006C618A" w:rsidP="006C618A">
      <w:pPr>
        <w:pStyle w:val="Default"/>
        <w:jc w:val="center"/>
        <w:rPr>
          <w:rFonts w:asciiTheme="minorHAnsi" w:hAnsiTheme="minorHAnsi" w:cs="Arial"/>
          <w:b/>
          <w:bCs/>
        </w:rPr>
      </w:pPr>
      <w:r w:rsidRPr="00D00A4B">
        <w:rPr>
          <w:rFonts w:asciiTheme="minorHAnsi" w:hAnsiTheme="minorHAnsi" w:cs="Arial"/>
          <w:b/>
          <w:bCs/>
        </w:rPr>
        <w:t>[ENDS]</w:t>
      </w:r>
    </w:p>
    <w:p w14:paraId="71F7A8EE" w14:textId="77777777" w:rsidR="006C618A" w:rsidRPr="00D00A4B" w:rsidRDefault="006C618A" w:rsidP="006C618A">
      <w:pPr>
        <w:pStyle w:val="Default"/>
        <w:jc w:val="center"/>
        <w:rPr>
          <w:rFonts w:asciiTheme="minorHAnsi" w:hAnsiTheme="minorHAnsi" w:cs="Arial"/>
          <w:b/>
          <w:bCs/>
        </w:rPr>
      </w:pPr>
    </w:p>
    <w:p w14:paraId="4518A3AD" w14:textId="08B6C679" w:rsidR="006C618A" w:rsidRPr="00D00A4B" w:rsidRDefault="006C618A" w:rsidP="006C618A">
      <w:pPr>
        <w:pStyle w:val="Default"/>
        <w:jc w:val="center"/>
        <w:rPr>
          <w:rFonts w:asciiTheme="minorHAnsi" w:hAnsiTheme="minorHAnsi" w:cs="Arial"/>
          <w:b/>
          <w:bCs/>
        </w:rPr>
      </w:pPr>
      <w:r w:rsidRPr="00D00A4B">
        <w:rPr>
          <w:rFonts w:asciiTheme="minorHAnsi" w:hAnsiTheme="minorHAnsi" w:cs="Arial"/>
          <w:b/>
          <w:bCs/>
        </w:rPr>
        <w:t>Issued by GHC Asia on behalf of Tomorrow Entertainment</w:t>
      </w:r>
    </w:p>
    <w:p w14:paraId="5D4C0F5E" w14:textId="77777777" w:rsidR="006C618A" w:rsidRPr="00D00A4B" w:rsidRDefault="006C618A" w:rsidP="006C618A">
      <w:pPr>
        <w:pStyle w:val="Default"/>
        <w:jc w:val="center"/>
        <w:rPr>
          <w:rFonts w:asciiTheme="minorHAnsi" w:hAnsiTheme="minorHAnsi" w:cs="Arial"/>
          <w:bCs/>
        </w:rPr>
      </w:pPr>
      <w:r w:rsidRPr="00D00A4B">
        <w:rPr>
          <w:rFonts w:asciiTheme="minorHAnsi" w:hAnsiTheme="minorHAnsi" w:cs="Arial"/>
          <w:bCs/>
        </w:rPr>
        <w:t>For media enquiries, kindly contact:</w:t>
      </w:r>
    </w:p>
    <w:p w14:paraId="49F67C17" w14:textId="77777777" w:rsidR="006C618A" w:rsidRPr="00D00A4B" w:rsidRDefault="006C618A" w:rsidP="006C618A">
      <w:pPr>
        <w:pStyle w:val="Default"/>
        <w:jc w:val="center"/>
        <w:rPr>
          <w:rFonts w:asciiTheme="minorHAnsi" w:hAnsiTheme="minorHAnsi" w:cs="Arial"/>
          <w:bCs/>
        </w:rPr>
      </w:pPr>
      <w:r w:rsidRPr="00D00A4B">
        <w:rPr>
          <w:rFonts w:asciiTheme="minorHAnsi" w:hAnsiTheme="minorHAnsi" w:cs="Arial"/>
          <w:bCs/>
        </w:rPr>
        <w:t>Fontaine Cheng | (852) 2810 0532 | fontaine.cheng@ghcasia.com</w:t>
      </w:r>
    </w:p>
    <w:p w14:paraId="19647340" w14:textId="77777777" w:rsidR="00880236" w:rsidRPr="00D00A4B" w:rsidRDefault="00880236" w:rsidP="006C618A">
      <w:pPr>
        <w:pStyle w:val="Default"/>
        <w:jc w:val="center"/>
        <w:rPr>
          <w:rFonts w:asciiTheme="minorHAnsi" w:hAnsiTheme="minorHAnsi" w:cs="Arial"/>
          <w:b/>
          <w:bCs/>
        </w:rPr>
      </w:pPr>
    </w:p>
    <w:p w14:paraId="04C07BE7" w14:textId="77777777" w:rsidR="00880236" w:rsidRPr="00D00A4B" w:rsidRDefault="00880236" w:rsidP="006C618A">
      <w:pPr>
        <w:pStyle w:val="Default"/>
        <w:rPr>
          <w:rFonts w:asciiTheme="minorHAnsi" w:hAnsiTheme="minorHAnsi" w:cs="Arial"/>
          <w:bCs/>
          <w:i/>
        </w:rPr>
      </w:pPr>
    </w:p>
    <w:p w14:paraId="47D2D62E" w14:textId="11D53217" w:rsidR="00A373BE" w:rsidRPr="00D00A4B" w:rsidRDefault="668D99E5" w:rsidP="006C618A">
      <w:pPr>
        <w:pStyle w:val="Default"/>
        <w:jc w:val="both"/>
        <w:rPr>
          <w:rFonts w:asciiTheme="minorHAnsi" w:hAnsiTheme="minorHAnsi" w:cs="Arial"/>
          <w:b/>
          <w:bCs/>
        </w:rPr>
      </w:pPr>
      <w:r w:rsidRPr="00D00A4B">
        <w:rPr>
          <w:rFonts w:asciiTheme="minorHAnsi" w:hAnsiTheme="minorHAnsi" w:cs="Arial"/>
          <w:b/>
          <w:bCs/>
        </w:rPr>
        <w:t>About Zero Latency:</w:t>
      </w:r>
    </w:p>
    <w:p w14:paraId="4384E28B" w14:textId="77777777" w:rsidR="00875B4E" w:rsidRDefault="668D99E5" w:rsidP="006C618A">
      <w:pPr>
        <w:spacing w:after="0" w:line="240" w:lineRule="auto"/>
        <w:jc w:val="both"/>
        <w:rPr>
          <w:rFonts w:cs="Arial"/>
          <w:sz w:val="24"/>
          <w:szCs w:val="24"/>
        </w:rPr>
      </w:pPr>
      <w:r w:rsidRPr="00D00A4B">
        <w:rPr>
          <w:rFonts w:cs="Arial"/>
          <w:sz w:val="24"/>
          <w:szCs w:val="24"/>
        </w:rPr>
        <w:t xml:space="preserve">Zero Latency is the pioneer and global leader in out-of-home free-roam VR entertainment. The Melbourne, Australia, based company has constructed warehouse-scale VR game arenas as free-standing locations and has also integrated them into resorts, family entertainment centres, go karting facilities, and other entertainment destinations. </w:t>
      </w:r>
      <w:r w:rsidR="006C618A" w:rsidRPr="00D00A4B">
        <w:rPr>
          <w:rFonts w:cs="Arial"/>
          <w:sz w:val="24"/>
          <w:szCs w:val="24"/>
        </w:rPr>
        <w:t xml:space="preserve"> </w:t>
      </w:r>
    </w:p>
    <w:p w14:paraId="2FE0F95E" w14:textId="77777777" w:rsidR="00875B4E" w:rsidRDefault="00875B4E" w:rsidP="006C618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474DA0" w14:textId="64CB5673" w:rsidR="00A373BE" w:rsidRPr="00D00A4B" w:rsidRDefault="00161C4F" w:rsidP="006C618A">
      <w:pPr>
        <w:spacing w:after="0" w:line="240" w:lineRule="auto"/>
        <w:jc w:val="both"/>
        <w:rPr>
          <w:rFonts w:cs="Arial"/>
          <w:sz w:val="24"/>
          <w:szCs w:val="24"/>
        </w:rPr>
      </w:pPr>
      <w:r w:rsidRPr="00D00A4B">
        <w:rPr>
          <w:rFonts w:cs="Arial"/>
          <w:sz w:val="24"/>
          <w:szCs w:val="24"/>
        </w:rPr>
        <w:t xml:space="preserve">There are </w:t>
      </w:r>
      <w:r w:rsidR="00683348" w:rsidRPr="00D00A4B">
        <w:rPr>
          <w:rFonts w:cs="Arial"/>
          <w:sz w:val="24"/>
          <w:szCs w:val="24"/>
        </w:rPr>
        <w:t xml:space="preserve">currently 18 </w:t>
      </w:r>
      <w:r w:rsidR="00875B4E">
        <w:rPr>
          <w:rFonts w:cs="Arial"/>
          <w:sz w:val="24"/>
          <w:szCs w:val="24"/>
        </w:rPr>
        <w:t xml:space="preserve">(soon to be 19) </w:t>
      </w:r>
      <w:r w:rsidR="00683348" w:rsidRPr="00D00A4B">
        <w:rPr>
          <w:rFonts w:cs="Arial"/>
          <w:sz w:val="24"/>
          <w:szCs w:val="24"/>
        </w:rPr>
        <w:t xml:space="preserve">Zero Latency venues operating across 4 continents. There are </w:t>
      </w:r>
      <w:r w:rsidR="005D1821" w:rsidRPr="00D00A4B">
        <w:rPr>
          <w:rFonts w:cs="Arial"/>
          <w:sz w:val="24"/>
          <w:szCs w:val="24"/>
        </w:rPr>
        <w:t>8</w:t>
      </w:r>
      <w:r w:rsidR="668D99E5" w:rsidRPr="00D00A4B">
        <w:rPr>
          <w:rFonts w:cs="Arial"/>
          <w:sz w:val="24"/>
          <w:szCs w:val="24"/>
        </w:rPr>
        <w:t xml:space="preserve"> Zero Latency arenas in operation across the United States</w:t>
      </w:r>
      <w:r w:rsidR="00BA7751" w:rsidRPr="00D00A4B">
        <w:rPr>
          <w:rFonts w:cs="Arial"/>
          <w:sz w:val="24"/>
          <w:szCs w:val="24"/>
        </w:rPr>
        <w:t>,</w:t>
      </w:r>
      <w:r w:rsidR="668D99E5" w:rsidRPr="00D00A4B">
        <w:rPr>
          <w:rFonts w:cs="Arial"/>
          <w:sz w:val="24"/>
          <w:szCs w:val="24"/>
        </w:rPr>
        <w:t xml:space="preserve"> in addition to locations in Tokyo, </w:t>
      </w:r>
      <w:r w:rsidR="000D3FD4" w:rsidRPr="00D00A4B">
        <w:rPr>
          <w:rFonts w:cs="Arial"/>
          <w:sz w:val="24"/>
          <w:szCs w:val="24"/>
        </w:rPr>
        <w:t xml:space="preserve">Osaka, </w:t>
      </w:r>
      <w:r w:rsidR="668D99E5" w:rsidRPr="00D00A4B">
        <w:rPr>
          <w:rFonts w:cs="Arial"/>
          <w:sz w:val="24"/>
          <w:szCs w:val="24"/>
        </w:rPr>
        <w:t>Madrid</w:t>
      </w:r>
      <w:r w:rsidR="005D1821" w:rsidRPr="00D00A4B">
        <w:rPr>
          <w:rFonts w:cs="Arial"/>
          <w:sz w:val="24"/>
          <w:szCs w:val="24"/>
        </w:rPr>
        <w:t>, Lisbon, Mexico</w:t>
      </w:r>
      <w:r w:rsidR="009C089F" w:rsidRPr="00D00A4B">
        <w:rPr>
          <w:rFonts w:cs="Arial"/>
          <w:sz w:val="24"/>
          <w:szCs w:val="24"/>
        </w:rPr>
        <w:t xml:space="preserve"> City</w:t>
      </w:r>
      <w:r w:rsidR="005D1821" w:rsidRPr="00D00A4B">
        <w:rPr>
          <w:rFonts w:cs="Arial"/>
          <w:sz w:val="24"/>
          <w:szCs w:val="24"/>
        </w:rPr>
        <w:t>, Kuala Lumpur, Singapore</w:t>
      </w:r>
      <w:r w:rsidR="00683348" w:rsidRPr="00D00A4B">
        <w:rPr>
          <w:rFonts w:cs="Arial"/>
          <w:sz w:val="24"/>
          <w:szCs w:val="24"/>
        </w:rPr>
        <w:t>, Busan, Brisbane</w:t>
      </w:r>
      <w:r w:rsidR="668D99E5" w:rsidRPr="00D00A4B">
        <w:rPr>
          <w:rFonts w:cs="Arial"/>
          <w:sz w:val="24"/>
          <w:szCs w:val="24"/>
        </w:rPr>
        <w:t xml:space="preserve"> and Melbourne. Zero Latency was named by Fast Company as one of the Top 10 Most Innovative Gaming companies.</w:t>
      </w:r>
    </w:p>
    <w:p w14:paraId="240E9916" w14:textId="77777777" w:rsidR="008674B7" w:rsidRPr="00D00A4B" w:rsidRDefault="008674B7" w:rsidP="006C618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091C583" w14:textId="6FF65AE5" w:rsidR="001F7D91" w:rsidRPr="00875B4E" w:rsidRDefault="668D99E5" w:rsidP="006C618A">
      <w:pPr>
        <w:spacing w:after="0" w:line="240" w:lineRule="auto"/>
        <w:jc w:val="both"/>
        <w:rPr>
          <w:rFonts w:cs="Arial"/>
          <w:sz w:val="24"/>
          <w:szCs w:val="24"/>
        </w:rPr>
      </w:pPr>
      <w:r w:rsidRPr="00875B4E">
        <w:rPr>
          <w:rFonts w:cs="Arial"/>
          <w:sz w:val="24"/>
          <w:szCs w:val="24"/>
        </w:rPr>
        <w:t xml:space="preserve">For more information, please visit: </w:t>
      </w:r>
      <w:hyperlink r:id="rId16" w:history="1">
        <w:r w:rsidR="006C618A" w:rsidRPr="00875B4E">
          <w:rPr>
            <w:rStyle w:val="Hyperlink"/>
            <w:rFonts w:cs="Arial"/>
            <w:color w:val="auto"/>
            <w:sz w:val="24"/>
            <w:szCs w:val="24"/>
          </w:rPr>
          <w:t>http://zerolatencyvrmacau.com</w:t>
        </w:r>
      </w:hyperlink>
      <w:r w:rsidR="006C618A" w:rsidRPr="00875B4E">
        <w:rPr>
          <w:rFonts w:cs="Arial"/>
          <w:sz w:val="24"/>
          <w:szCs w:val="24"/>
        </w:rPr>
        <w:t xml:space="preserve"> </w:t>
      </w:r>
    </w:p>
    <w:p w14:paraId="31103EBE" w14:textId="77777777" w:rsidR="00D00A4B" w:rsidRPr="00D00A4B" w:rsidRDefault="00D00A4B" w:rsidP="006C618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11E86B" w14:textId="77777777" w:rsidR="00D00A4B" w:rsidRPr="00EA07B1" w:rsidRDefault="00D00A4B" w:rsidP="006C618A">
      <w:pPr>
        <w:spacing w:after="0" w:line="240" w:lineRule="auto"/>
        <w:jc w:val="both"/>
        <w:rPr>
          <w:rFonts w:cs="Arial"/>
          <w:sz w:val="26"/>
          <w:szCs w:val="26"/>
        </w:rPr>
      </w:pPr>
    </w:p>
    <w:sectPr w:rsidR="00D00A4B" w:rsidRPr="00EA07B1" w:rsidSect="006C618A">
      <w:headerReference w:type="default" r:id="rId17"/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C378" w14:textId="77777777" w:rsidR="003A1284" w:rsidRDefault="003A1284" w:rsidP="003F577C">
      <w:pPr>
        <w:spacing w:after="0" w:line="240" w:lineRule="auto"/>
      </w:pPr>
      <w:r>
        <w:separator/>
      </w:r>
    </w:p>
  </w:endnote>
  <w:endnote w:type="continuationSeparator" w:id="0">
    <w:p w14:paraId="27F52F39" w14:textId="77777777" w:rsidR="003A1284" w:rsidRDefault="003A1284" w:rsidP="003F577C">
      <w:pPr>
        <w:spacing w:after="0" w:line="240" w:lineRule="auto"/>
      </w:pPr>
      <w:r>
        <w:continuationSeparator/>
      </w:r>
    </w:p>
  </w:endnote>
  <w:endnote w:type="continuationNotice" w:id="1">
    <w:p w14:paraId="0F2E32FD" w14:textId="77777777" w:rsidR="003A1284" w:rsidRDefault="003A1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1F1A" w14:textId="77777777" w:rsidR="003A1284" w:rsidRDefault="003A1284" w:rsidP="003F577C">
      <w:pPr>
        <w:spacing w:after="0" w:line="240" w:lineRule="auto"/>
      </w:pPr>
      <w:r>
        <w:separator/>
      </w:r>
    </w:p>
  </w:footnote>
  <w:footnote w:type="continuationSeparator" w:id="0">
    <w:p w14:paraId="4C8A5092" w14:textId="77777777" w:rsidR="003A1284" w:rsidRDefault="003A1284" w:rsidP="003F577C">
      <w:pPr>
        <w:spacing w:after="0" w:line="240" w:lineRule="auto"/>
      </w:pPr>
      <w:r>
        <w:continuationSeparator/>
      </w:r>
    </w:p>
  </w:footnote>
  <w:footnote w:type="continuationNotice" w:id="1">
    <w:p w14:paraId="049AE535" w14:textId="77777777" w:rsidR="003A1284" w:rsidRDefault="003A1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C8B5" w14:textId="77777777" w:rsidR="000D0214" w:rsidRDefault="000D0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34C"/>
    <w:multiLevelType w:val="hybridMultilevel"/>
    <w:tmpl w:val="32705AC2"/>
    <w:lvl w:ilvl="0" w:tplc="F498F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439E"/>
    <w:multiLevelType w:val="hybridMultilevel"/>
    <w:tmpl w:val="AEDC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3D9"/>
    <w:multiLevelType w:val="hybridMultilevel"/>
    <w:tmpl w:val="4ED81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9"/>
    <w:rsid w:val="0002020C"/>
    <w:rsid w:val="00023CD0"/>
    <w:rsid w:val="0003147A"/>
    <w:rsid w:val="00032A6B"/>
    <w:rsid w:val="0003319C"/>
    <w:rsid w:val="00035749"/>
    <w:rsid w:val="0005492B"/>
    <w:rsid w:val="00060A3D"/>
    <w:rsid w:val="0006135F"/>
    <w:rsid w:val="0006556F"/>
    <w:rsid w:val="00072EAE"/>
    <w:rsid w:val="000A1E90"/>
    <w:rsid w:val="000C6CF2"/>
    <w:rsid w:val="000D0214"/>
    <w:rsid w:val="000D162E"/>
    <w:rsid w:val="000D3FD4"/>
    <w:rsid w:val="000F76F3"/>
    <w:rsid w:val="0011718C"/>
    <w:rsid w:val="001208E1"/>
    <w:rsid w:val="0013211C"/>
    <w:rsid w:val="001372EB"/>
    <w:rsid w:val="00145DF1"/>
    <w:rsid w:val="0015176F"/>
    <w:rsid w:val="00152E12"/>
    <w:rsid w:val="00161C4F"/>
    <w:rsid w:val="0018689B"/>
    <w:rsid w:val="001D6217"/>
    <w:rsid w:val="001E1FA4"/>
    <w:rsid w:val="001E3214"/>
    <w:rsid w:val="001E3CE3"/>
    <w:rsid w:val="001F1785"/>
    <w:rsid w:val="001F7D91"/>
    <w:rsid w:val="002055FB"/>
    <w:rsid w:val="002202D7"/>
    <w:rsid w:val="00227F1A"/>
    <w:rsid w:val="0023504F"/>
    <w:rsid w:val="00236BCC"/>
    <w:rsid w:val="00243AC4"/>
    <w:rsid w:val="00272D93"/>
    <w:rsid w:val="00276F11"/>
    <w:rsid w:val="002819BE"/>
    <w:rsid w:val="00282E4E"/>
    <w:rsid w:val="00286E5E"/>
    <w:rsid w:val="002978CF"/>
    <w:rsid w:val="00297DA7"/>
    <w:rsid w:val="002A2ACC"/>
    <w:rsid w:val="002B495C"/>
    <w:rsid w:val="002B7791"/>
    <w:rsid w:val="002C1BE5"/>
    <w:rsid w:val="002C3BAC"/>
    <w:rsid w:val="002C3DCA"/>
    <w:rsid w:val="002F1F0F"/>
    <w:rsid w:val="002F519D"/>
    <w:rsid w:val="003118A9"/>
    <w:rsid w:val="00323C64"/>
    <w:rsid w:val="0032478D"/>
    <w:rsid w:val="0034019E"/>
    <w:rsid w:val="003401C3"/>
    <w:rsid w:val="0034405A"/>
    <w:rsid w:val="0035045D"/>
    <w:rsid w:val="00351E24"/>
    <w:rsid w:val="00356C52"/>
    <w:rsid w:val="0036148A"/>
    <w:rsid w:val="00367D55"/>
    <w:rsid w:val="0038421B"/>
    <w:rsid w:val="00386B0D"/>
    <w:rsid w:val="003A1284"/>
    <w:rsid w:val="003A39D2"/>
    <w:rsid w:val="003C5244"/>
    <w:rsid w:val="003C7AE4"/>
    <w:rsid w:val="003E120A"/>
    <w:rsid w:val="003E23DA"/>
    <w:rsid w:val="003E7D84"/>
    <w:rsid w:val="003E7EB5"/>
    <w:rsid w:val="003F577C"/>
    <w:rsid w:val="00402E08"/>
    <w:rsid w:val="00407316"/>
    <w:rsid w:val="00416493"/>
    <w:rsid w:val="0043304E"/>
    <w:rsid w:val="00440864"/>
    <w:rsid w:val="00484151"/>
    <w:rsid w:val="00491374"/>
    <w:rsid w:val="004A3162"/>
    <w:rsid w:val="004A3841"/>
    <w:rsid w:val="004A6969"/>
    <w:rsid w:val="004B5D2C"/>
    <w:rsid w:val="004C0E52"/>
    <w:rsid w:val="004D474C"/>
    <w:rsid w:val="004E1423"/>
    <w:rsid w:val="00507233"/>
    <w:rsid w:val="00513EAE"/>
    <w:rsid w:val="00563219"/>
    <w:rsid w:val="00585C9E"/>
    <w:rsid w:val="00592C35"/>
    <w:rsid w:val="00593B3E"/>
    <w:rsid w:val="005956AA"/>
    <w:rsid w:val="005A258C"/>
    <w:rsid w:val="005A2A83"/>
    <w:rsid w:val="005B06AC"/>
    <w:rsid w:val="005B4B3D"/>
    <w:rsid w:val="005D1821"/>
    <w:rsid w:val="005E0D69"/>
    <w:rsid w:val="005E1BA8"/>
    <w:rsid w:val="005E6B34"/>
    <w:rsid w:val="005E6E26"/>
    <w:rsid w:val="005F37E4"/>
    <w:rsid w:val="00610819"/>
    <w:rsid w:val="00614F19"/>
    <w:rsid w:val="006150F9"/>
    <w:rsid w:val="00616AFA"/>
    <w:rsid w:val="00620CDE"/>
    <w:rsid w:val="00646028"/>
    <w:rsid w:val="00671CCA"/>
    <w:rsid w:val="00681CD5"/>
    <w:rsid w:val="00683348"/>
    <w:rsid w:val="00684B63"/>
    <w:rsid w:val="0069231A"/>
    <w:rsid w:val="006959F4"/>
    <w:rsid w:val="006A1F5A"/>
    <w:rsid w:val="006A4D88"/>
    <w:rsid w:val="006B63A1"/>
    <w:rsid w:val="006C618A"/>
    <w:rsid w:val="006C6552"/>
    <w:rsid w:val="006D16A3"/>
    <w:rsid w:val="006E2227"/>
    <w:rsid w:val="006F2E46"/>
    <w:rsid w:val="006F6443"/>
    <w:rsid w:val="006F7A03"/>
    <w:rsid w:val="00721DEC"/>
    <w:rsid w:val="00734319"/>
    <w:rsid w:val="00735436"/>
    <w:rsid w:val="0077326A"/>
    <w:rsid w:val="0077437E"/>
    <w:rsid w:val="00782917"/>
    <w:rsid w:val="00795F8B"/>
    <w:rsid w:val="007E2A93"/>
    <w:rsid w:val="007E6640"/>
    <w:rsid w:val="007F0931"/>
    <w:rsid w:val="00805F9D"/>
    <w:rsid w:val="00806D69"/>
    <w:rsid w:val="00823657"/>
    <w:rsid w:val="00825E35"/>
    <w:rsid w:val="008310EE"/>
    <w:rsid w:val="00845F25"/>
    <w:rsid w:val="008552E5"/>
    <w:rsid w:val="00862765"/>
    <w:rsid w:val="00866CFB"/>
    <w:rsid w:val="008674B7"/>
    <w:rsid w:val="00871CE5"/>
    <w:rsid w:val="00875B4E"/>
    <w:rsid w:val="00875F60"/>
    <w:rsid w:val="00880236"/>
    <w:rsid w:val="00884E44"/>
    <w:rsid w:val="00897DC4"/>
    <w:rsid w:val="008A35BE"/>
    <w:rsid w:val="008E1854"/>
    <w:rsid w:val="008E1D38"/>
    <w:rsid w:val="008E73E9"/>
    <w:rsid w:val="008F370B"/>
    <w:rsid w:val="008F68DC"/>
    <w:rsid w:val="009012FB"/>
    <w:rsid w:val="00912103"/>
    <w:rsid w:val="00923CD9"/>
    <w:rsid w:val="0092607B"/>
    <w:rsid w:val="0093342B"/>
    <w:rsid w:val="00940FC5"/>
    <w:rsid w:val="00945E1C"/>
    <w:rsid w:val="009541C0"/>
    <w:rsid w:val="00962809"/>
    <w:rsid w:val="0098258F"/>
    <w:rsid w:val="009831DE"/>
    <w:rsid w:val="009A12F7"/>
    <w:rsid w:val="009B1E80"/>
    <w:rsid w:val="009B79A9"/>
    <w:rsid w:val="009C089F"/>
    <w:rsid w:val="009C672A"/>
    <w:rsid w:val="00A009A6"/>
    <w:rsid w:val="00A13720"/>
    <w:rsid w:val="00A16930"/>
    <w:rsid w:val="00A27329"/>
    <w:rsid w:val="00A373BE"/>
    <w:rsid w:val="00A86570"/>
    <w:rsid w:val="00AA1EC1"/>
    <w:rsid w:val="00AD1251"/>
    <w:rsid w:val="00AD61EB"/>
    <w:rsid w:val="00AF6DCC"/>
    <w:rsid w:val="00B235EF"/>
    <w:rsid w:val="00B247AA"/>
    <w:rsid w:val="00B26BC3"/>
    <w:rsid w:val="00B315A4"/>
    <w:rsid w:val="00B33B26"/>
    <w:rsid w:val="00B533E1"/>
    <w:rsid w:val="00B80490"/>
    <w:rsid w:val="00B9246D"/>
    <w:rsid w:val="00B93910"/>
    <w:rsid w:val="00B96BA9"/>
    <w:rsid w:val="00BA20F2"/>
    <w:rsid w:val="00BA7751"/>
    <w:rsid w:val="00BB2707"/>
    <w:rsid w:val="00BB32A5"/>
    <w:rsid w:val="00BB441E"/>
    <w:rsid w:val="00BC66FF"/>
    <w:rsid w:val="00BE7EFB"/>
    <w:rsid w:val="00BF554F"/>
    <w:rsid w:val="00C10BF9"/>
    <w:rsid w:val="00C11CB1"/>
    <w:rsid w:val="00C310B7"/>
    <w:rsid w:val="00C32823"/>
    <w:rsid w:val="00C35115"/>
    <w:rsid w:val="00C5219C"/>
    <w:rsid w:val="00C54B43"/>
    <w:rsid w:val="00C614A6"/>
    <w:rsid w:val="00C63038"/>
    <w:rsid w:val="00C9058E"/>
    <w:rsid w:val="00C97AE9"/>
    <w:rsid w:val="00CA1B04"/>
    <w:rsid w:val="00CB6284"/>
    <w:rsid w:val="00CC0845"/>
    <w:rsid w:val="00CC5063"/>
    <w:rsid w:val="00CC7E18"/>
    <w:rsid w:val="00CD0245"/>
    <w:rsid w:val="00CE535A"/>
    <w:rsid w:val="00CF4666"/>
    <w:rsid w:val="00D00A4B"/>
    <w:rsid w:val="00D1203E"/>
    <w:rsid w:val="00D21D24"/>
    <w:rsid w:val="00D34EE5"/>
    <w:rsid w:val="00D53217"/>
    <w:rsid w:val="00D62EA0"/>
    <w:rsid w:val="00D72557"/>
    <w:rsid w:val="00D74423"/>
    <w:rsid w:val="00DA11F3"/>
    <w:rsid w:val="00DA6569"/>
    <w:rsid w:val="00DF40A8"/>
    <w:rsid w:val="00E00502"/>
    <w:rsid w:val="00E023D8"/>
    <w:rsid w:val="00E03C22"/>
    <w:rsid w:val="00E07998"/>
    <w:rsid w:val="00E15A46"/>
    <w:rsid w:val="00E272BB"/>
    <w:rsid w:val="00E55E55"/>
    <w:rsid w:val="00E616FD"/>
    <w:rsid w:val="00EA07B1"/>
    <w:rsid w:val="00EA1AE1"/>
    <w:rsid w:val="00EA6312"/>
    <w:rsid w:val="00EC7357"/>
    <w:rsid w:val="00ED113E"/>
    <w:rsid w:val="00EE6693"/>
    <w:rsid w:val="00EE7C5B"/>
    <w:rsid w:val="00EF3258"/>
    <w:rsid w:val="00EF6E58"/>
    <w:rsid w:val="00F04CDE"/>
    <w:rsid w:val="00F059C8"/>
    <w:rsid w:val="00F22DD0"/>
    <w:rsid w:val="00F23C8A"/>
    <w:rsid w:val="00F34B51"/>
    <w:rsid w:val="00F4579F"/>
    <w:rsid w:val="00F5667D"/>
    <w:rsid w:val="00F60C8A"/>
    <w:rsid w:val="00FA691A"/>
    <w:rsid w:val="00FB58B6"/>
    <w:rsid w:val="00FC0543"/>
    <w:rsid w:val="00FC1034"/>
    <w:rsid w:val="00FD759D"/>
    <w:rsid w:val="00FE1A74"/>
    <w:rsid w:val="00FF2E1D"/>
    <w:rsid w:val="668D9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2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3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7C"/>
  </w:style>
  <w:style w:type="paragraph" w:styleId="Footer">
    <w:name w:val="footer"/>
    <w:basedOn w:val="Normal"/>
    <w:link w:val="FooterChar"/>
    <w:uiPriority w:val="99"/>
    <w:unhideWhenUsed/>
    <w:rsid w:val="003F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7C"/>
  </w:style>
  <w:style w:type="character" w:styleId="CommentReference">
    <w:name w:val="annotation reference"/>
    <w:basedOn w:val="DefaultParagraphFont"/>
    <w:uiPriority w:val="99"/>
    <w:semiHidden/>
    <w:unhideWhenUsed/>
    <w:rsid w:val="00E27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5B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3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7C"/>
  </w:style>
  <w:style w:type="paragraph" w:styleId="Footer">
    <w:name w:val="footer"/>
    <w:basedOn w:val="Normal"/>
    <w:link w:val="FooterChar"/>
    <w:uiPriority w:val="99"/>
    <w:unhideWhenUsed/>
    <w:rsid w:val="003F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7C"/>
  </w:style>
  <w:style w:type="character" w:styleId="CommentReference">
    <w:name w:val="annotation reference"/>
    <w:basedOn w:val="DefaultParagraphFont"/>
    <w:uiPriority w:val="99"/>
    <w:semiHidden/>
    <w:unhideWhenUsed/>
    <w:rsid w:val="00E27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5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erolatencyvrmacau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t3DgwaNKu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aca062-4e32-44b9-accf-93fcd7f25a32">
      <UserInfo>
        <DisplayName>Cristina Fletcher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E2D7B19F0BD468BEA145E57A0A16F" ma:contentTypeVersion="4" ma:contentTypeDescription="Create a new document." ma:contentTypeScope="" ma:versionID="c0fb05cab2e07db5282a83bc2720407c">
  <xsd:schema xmlns:xsd="http://www.w3.org/2001/XMLSchema" xmlns:xs="http://www.w3.org/2001/XMLSchema" xmlns:p="http://schemas.microsoft.com/office/2006/metadata/properties" xmlns:ns2="9faca062-4e32-44b9-accf-93fcd7f25a32" xmlns:ns3="33555aee-7bec-444a-8c71-f3a9127607a8" targetNamespace="http://schemas.microsoft.com/office/2006/metadata/properties" ma:root="true" ma:fieldsID="ef0a6bc96096d56f45737528e1b86596" ns2:_="" ns3:_="">
    <xsd:import namespace="9faca062-4e32-44b9-accf-93fcd7f25a32"/>
    <xsd:import namespace="33555aee-7bec-444a-8c71-f3a912760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ca062-4e32-44b9-accf-93fcd7f2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5aee-7bec-444a-8c71-f3a912760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AD58-366C-472F-9D60-1B75AEE2D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09CB3-80FB-4FB7-B562-5AE3CF96C2C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9faca062-4e32-44b9-accf-93fcd7f25a32"/>
    <ds:schemaRef ds:uri="http://schemas.microsoft.com/office/infopath/2007/PartnerControls"/>
    <ds:schemaRef ds:uri="http://schemas.openxmlformats.org/package/2006/metadata/core-properties"/>
    <ds:schemaRef ds:uri="33555aee-7bec-444a-8c71-f3a9127607a8"/>
  </ds:schemaRefs>
</ds:datastoreItem>
</file>

<file path=customXml/itemProps3.xml><?xml version="1.0" encoding="utf-8"?>
<ds:datastoreItem xmlns:ds="http://schemas.openxmlformats.org/officeDocument/2006/customXml" ds:itemID="{149C8B87-46E2-4722-B4F3-46417172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ca062-4e32-44b9-accf-93fcd7f25a32"/>
    <ds:schemaRef ds:uri="33555aee-7bec-444a-8c71-f3a912760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8289-AC6C-438E-8DF6-DED7B62A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Buchan</dc:creator>
  <cp:lastModifiedBy>Fontaine Cheng</cp:lastModifiedBy>
  <cp:revision>2</cp:revision>
  <cp:lastPrinted>2017-07-17T04:10:00Z</cp:lastPrinted>
  <dcterms:created xsi:type="dcterms:W3CDTF">2018-06-06T05:33:00Z</dcterms:created>
  <dcterms:modified xsi:type="dcterms:W3CDTF">2018-06-06T05:33:00Z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0x010100E9FE2D7B19F0BD468BEA145E57A0A16F</vt:lpwstr>
  </property>
</Properties>
</file>